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47" w:rsidRDefault="00491647" w:rsidP="00491647">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«Детская школа искусств № 28»</w:t>
      </w: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pPr>
        <w:rPr>
          <w:rFonts w:ascii="Times New Roman" w:hAnsi="Times New Roman" w:cs="Times New Roman"/>
          <w:sz w:val="28"/>
          <w:szCs w:val="28"/>
        </w:rPr>
      </w:pPr>
    </w:p>
    <w:p w:rsidR="00491647" w:rsidRDefault="00491647" w:rsidP="00491647">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491647" w:rsidRDefault="00491647" w:rsidP="00491647">
      <w:pPr>
        <w:jc w:val="center"/>
        <w:rPr>
          <w:rFonts w:ascii="Times New Roman" w:hAnsi="Times New Roman" w:cs="Times New Roman"/>
          <w:sz w:val="28"/>
          <w:szCs w:val="28"/>
        </w:rPr>
      </w:pPr>
      <w:r w:rsidRPr="00491647">
        <w:rPr>
          <w:rFonts w:ascii="Times New Roman" w:hAnsi="Times New Roman" w:cs="Times New Roman"/>
          <w:sz w:val="28"/>
          <w:szCs w:val="28"/>
        </w:rPr>
        <w:t>«Роль подготовительной работы педагога к уроку классического танца»</w:t>
      </w: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r>
        <w:rPr>
          <w:rFonts w:ascii="Times New Roman" w:hAnsi="Times New Roman" w:cs="Times New Roman"/>
          <w:sz w:val="28"/>
          <w:szCs w:val="28"/>
        </w:rPr>
        <w:t>Выполнила:</w:t>
      </w:r>
    </w:p>
    <w:p w:rsidR="00491647" w:rsidRDefault="00491647" w:rsidP="00491647">
      <w:pPr>
        <w:jc w:val="right"/>
        <w:rPr>
          <w:rFonts w:ascii="Times New Roman" w:hAnsi="Times New Roman" w:cs="Times New Roman"/>
          <w:sz w:val="28"/>
          <w:szCs w:val="28"/>
        </w:rPr>
      </w:pPr>
      <w:r>
        <w:rPr>
          <w:rFonts w:ascii="Times New Roman" w:hAnsi="Times New Roman" w:cs="Times New Roman"/>
          <w:sz w:val="28"/>
          <w:szCs w:val="28"/>
        </w:rPr>
        <w:t>Преподаватель по классу хореографии</w:t>
      </w:r>
    </w:p>
    <w:p w:rsidR="00491647" w:rsidRDefault="00491647" w:rsidP="00491647">
      <w:pPr>
        <w:jc w:val="right"/>
        <w:rPr>
          <w:rFonts w:ascii="Times New Roman" w:hAnsi="Times New Roman" w:cs="Times New Roman"/>
          <w:sz w:val="28"/>
          <w:szCs w:val="28"/>
        </w:rPr>
      </w:pPr>
      <w:r>
        <w:rPr>
          <w:rFonts w:ascii="Times New Roman" w:hAnsi="Times New Roman" w:cs="Times New Roman"/>
          <w:sz w:val="28"/>
          <w:szCs w:val="28"/>
        </w:rPr>
        <w:t>Ворон А.О.</w:t>
      </w: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Default="00491647" w:rsidP="00491647">
      <w:pPr>
        <w:jc w:val="right"/>
        <w:rPr>
          <w:rFonts w:ascii="Times New Roman" w:hAnsi="Times New Roman" w:cs="Times New Roman"/>
          <w:sz w:val="28"/>
          <w:szCs w:val="28"/>
        </w:rPr>
      </w:pPr>
    </w:p>
    <w:p w:rsidR="00491647" w:rsidRPr="00491647" w:rsidRDefault="00491647" w:rsidP="00491647">
      <w:pPr>
        <w:jc w:val="center"/>
        <w:rPr>
          <w:rFonts w:ascii="Times New Roman" w:hAnsi="Times New Roman" w:cs="Times New Roman"/>
          <w:sz w:val="28"/>
          <w:szCs w:val="28"/>
        </w:rPr>
      </w:pPr>
      <w:r>
        <w:rPr>
          <w:rFonts w:ascii="Times New Roman" w:hAnsi="Times New Roman" w:cs="Times New Roman"/>
          <w:sz w:val="28"/>
          <w:szCs w:val="28"/>
        </w:rPr>
        <w:t>Новосибирск 2017</w:t>
      </w:r>
    </w:p>
    <w:p w:rsidR="00777679" w:rsidRDefault="00491647" w:rsidP="00AF584E">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r w:rsidR="00AF584E" w:rsidRPr="00777679">
        <w:rPr>
          <w:rFonts w:ascii="Times New Roman" w:hAnsi="Times New Roman" w:cs="Times New Roman"/>
          <w:sz w:val="28"/>
          <w:szCs w:val="28"/>
        </w:rPr>
        <w:lastRenderedPageBreak/>
        <w:t xml:space="preserve">Становление информационного общества, часто именуемого «обществом знаний», непрерывно связано с возрастанием потребности каждого гражданина в постоянном обновлении знаний. Неотъемлемой частью непрерывного вариативного образования является система дополнительного образования. Современный социальный заказ требует от школы создать условия для более осознанного и качественного самоопределения </w:t>
      </w:r>
      <w:proofErr w:type="gramStart"/>
      <w:r w:rsidR="00AF584E" w:rsidRPr="00777679">
        <w:rPr>
          <w:rFonts w:ascii="Times New Roman" w:hAnsi="Times New Roman" w:cs="Times New Roman"/>
          <w:sz w:val="28"/>
          <w:szCs w:val="28"/>
        </w:rPr>
        <w:t>обучающихся</w:t>
      </w:r>
      <w:proofErr w:type="gramEnd"/>
      <w:r w:rsidR="00AF584E" w:rsidRPr="00777679">
        <w:rPr>
          <w:rFonts w:ascii="Times New Roman" w:hAnsi="Times New Roman" w:cs="Times New Roman"/>
          <w:sz w:val="28"/>
          <w:szCs w:val="28"/>
        </w:rPr>
        <w:t>, адаптировать систему образования к рынку труда и запросам на образовательные услуги. Современная школа повернулась сегодня к личности ребенка и, помня о его способности стать субъектом собственной жизни, отыскивает социальн</w:t>
      </w:r>
      <w:proofErr w:type="gramStart"/>
      <w:r w:rsidR="00AF584E" w:rsidRPr="00777679">
        <w:rPr>
          <w:rFonts w:ascii="Times New Roman" w:hAnsi="Times New Roman" w:cs="Times New Roman"/>
          <w:sz w:val="28"/>
          <w:szCs w:val="28"/>
        </w:rPr>
        <w:t>о-</w:t>
      </w:r>
      <w:proofErr w:type="gramEnd"/>
      <w:r w:rsidR="00AF584E" w:rsidRPr="00777679">
        <w:rPr>
          <w:rFonts w:ascii="Times New Roman" w:hAnsi="Times New Roman" w:cs="Times New Roman"/>
          <w:sz w:val="28"/>
          <w:szCs w:val="28"/>
        </w:rPr>
        <w:t xml:space="preserve"> психологические ресурсы по развитию этой способности. Ее современная стратегия базируется на образе личности, способной к саморазвитию и самоорганизации жизни, достойной человека. Преподаватель, как организатор образовательного процесса, вводит его в мир современной культуры, помогает каждому ребенку постигать и проживать жизнь, достойную человека, раскрывая перед ребенком ее культурное содержание традиций и восходя с ним вместе каждодневно на уровень современной культуры. С этой точки зрения воспитание можно было бы определить как перевод социальной ситуации развития ребенка в </w:t>
      </w:r>
      <w:proofErr w:type="gramStart"/>
      <w:r w:rsidR="00AF584E" w:rsidRPr="00777679">
        <w:rPr>
          <w:rFonts w:ascii="Times New Roman" w:hAnsi="Times New Roman" w:cs="Times New Roman"/>
          <w:sz w:val="28"/>
          <w:szCs w:val="28"/>
        </w:rPr>
        <w:t>педагогическую</w:t>
      </w:r>
      <w:proofErr w:type="gramEnd"/>
      <w:r w:rsidR="00AF584E" w:rsidRPr="00777679">
        <w:rPr>
          <w:rFonts w:ascii="Times New Roman" w:hAnsi="Times New Roman" w:cs="Times New Roman"/>
          <w:sz w:val="28"/>
          <w:szCs w:val="28"/>
        </w:rPr>
        <w:t xml:space="preserve">, высвечивающую для ребенка социальное значение явлений мира и личностный смысл тех же явлений. Многими качествами должен обладать человек, посвятивший себя педагогической, воспитательной деятельности. Об этом немало говориться в нашей отечественной и мировой литературе. Вспомним хотя бы К.Д. Ушинского или А.С. Макаренко. Высказанные ими мысли о роли и значении педагога относятся и к преподавателям специальных учебных заведений и руководителям хореографических коллективов. Правильная подготовка педагога к уроку имеет очень </w:t>
      </w:r>
      <w:proofErr w:type="gramStart"/>
      <w:r w:rsidR="00AF584E" w:rsidRPr="00777679">
        <w:rPr>
          <w:rFonts w:ascii="Times New Roman" w:hAnsi="Times New Roman" w:cs="Times New Roman"/>
          <w:sz w:val="28"/>
          <w:szCs w:val="28"/>
        </w:rPr>
        <w:t>важное значение</w:t>
      </w:r>
      <w:proofErr w:type="gramEnd"/>
      <w:r w:rsidR="00AF584E" w:rsidRPr="00777679">
        <w:rPr>
          <w:rFonts w:ascii="Times New Roman" w:hAnsi="Times New Roman" w:cs="Times New Roman"/>
          <w:sz w:val="28"/>
          <w:szCs w:val="28"/>
        </w:rPr>
        <w:t xml:space="preserve"> и в значительной мере способствует успеваемости учащихся. Николай Иванович Тарасов – выдающийся педагог, методист, первый в истории хореографии теоретик основ мужского классического танца, - в своей книге “Классический танец” касался таких важных вопросов, как правильное построение и развитие урока, подготовка педагога к уроку. Качество успеваемости учащихся во многом зависит не только от опыта, знаний и одаренности преподавателя, но и от степени его подготовленности к очередному уроку. 3</w:t>
      </w:r>
      <w:proofErr w:type="gramStart"/>
      <w:r w:rsidR="00AF584E" w:rsidRPr="00777679">
        <w:rPr>
          <w:rFonts w:ascii="Times New Roman" w:hAnsi="Times New Roman" w:cs="Times New Roman"/>
          <w:sz w:val="28"/>
          <w:szCs w:val="28"/>
        </w:rPr>
        <w:t xml:space="preserve"> Г</w:t>
      </w:r>
      <w:proofErr w:type="gramEnd"/>
      <w:r w:rsidR="00AF584E" w:rsidRPr="00777679">
        <w:rPr>
          <w:rFonts w:ascii="Times New Roman" w:hAnsi="Times New Roman" w:cs="Times New Roman"/>
          <w:sz w:val="28"/>
          <w:szCs w:val="28"/>
        </w:rPr>
        <w:t xml:space="preserve">отовясь к уроку преподаватель должен, прежде всего, определить его содержание, т.е. тот учебный материал, из которого он будет слагаться. Каждый урок классического танца всегда начинается с повторения пройденного, чтобы сохранить и дальше совершенствовать накопленные знания и навыки, а также изучать новый материал, намеченный в плане. Тем не </w:t>
      </w:r>
      <w:proofErr w:type="gramStart"/>
      <w:r w:rsidR="00AF584E" w:rsidRPr="00777679">
        <w:rPr>
          <w:rFonts w:ascii="Times New Roman" w:hAnsi="Times New Roman" w:cs="Times New Roman"/>
          <w:sz w:val="28"/>
          <w:szCs w:val="28"/>
        </w:rPr>
        <w:t>менее</w:t>
      </w:r>
      <w:proofErr w:type="gramEnd"/>
      <w:r w:rsidR="00AF584E" w:rsidRPr="00777679">
        <w:rPr>
          <w:rFonts w:ascii="Times New Roman" w:hAnsi="Times New Roman" w:cs="Times New Roman"/>
          <w:sz w:val="28"/>
          <w:szCs w:val="28"/>
        </w:rPr>
        <w:t xml:space="preserve"> подготовка к уроку в каждом </w:t>
      </w:r>
      <w:r w:rsidR="00AF584E" w:rsidRPr="00777679">
        <w:rPr>
          <w:rFonts w:ascii="Times New Roman" w:hAnsi="Times New Roman" w:cs="Times New Roman"/>
          <w:sz w:val="28"/>
          <w:szCs w:val="28"/>
        </w:rPr>
        <w:lastRenderedPageBreak/>
        <w:t xml:space="preserve">отдельном случае будет меняться в зависимости от учебных задач. Начинающему преподавателю Н.И. Тарасов советует руководствоваться следующими правилами подготовки: </w:t>
      </w:r>
    </w:p>
    <w:p w:rsidR="00777679" w:rsidRDefault="00AF584E" w:rsidP="00AF584E">
      <w:pPr>
        <w:rPr>
          <w:rFonts w:ascii="Times New Roman" w:hAnsi="Times New Roman" w:cs="Times New Roman"/>
          <w:sz w:val="28"/>
          <w:szCs w:val="28"/>
        </w:rPr>
      </w:pPr>
      <w:r w:rsidRPr="00777679">
        <w:rPr>
          <w:rFonts w:ascii="Times New Roman" w:hAnsi="Times New Roman" w:cs="Times New Roman"/>
          <w:sz w:val="28"/>
          <w:szCs w:val="28"/>
        </w:rPr>
        <w:t>1. Наметить новые примеры в соответствии с задачами каждой части урока для дальнейшего укрепления и совершенствования накопленных знаний и навыков учащихся;</w:t>
      </w:r>
    </w:p>
    <w:p w:rsidR="00777679" w:rsidRDefault="00AF584E" w:rsidP="00AF584E">
      <w:pPr>
        <w:rPr>
          <w:rFonts w:ascii="Times New Roman" w:hAnsi="Times New Roman" w:cs="Times New Roman"/>
          <w:sz w:val="28"/>
          <w:szCs w:val="28"/>
        </w:rPr>
      </w:pPr>
      <w:r w:rsidRPr="00777679">
        <w:rPr>
          <w:rFonts w:ascii="Times New Roman" w:hAnsi="Times New Roman" w:cs="Times New Roman"/>
          <w:sz w:val="28"/>
          <w:szCs w:val="28"/>
        </w:rPr>
        <w:t xml:space="preserve"> 2. Определить новый материал для изучения, если это предусмотрено в плане и если учащиеся достаточно подготовлены к его восприятию; </w:t>
      </w:r>
    </w:p>
    <w:p w:rsidR="00777679" w:rsidRDefault="00AF584E" w:rsidP="00AF584E">
      <w:pPr>
        <w:rPr>
          <w:rFonts w:ascii="Times New Roman" w:hAnsi="Times New Roman" w:cs="Times New Roman"/>
          <w:sz w:val="28"/>
          <w:szCs w:val="28"/>
        </w:rPr>
      </w:pPr>
      <w:r w:rsidRPr="00777679">
        <w:rPr>
          <w:rFonts w:ascii="Times New Roman" w:hAnsi="Times New Roman" w:cs="Times New Roman"/>
          <w:sz w:val="28"/>
          <w:szCs w:val="28"/>
        </w:rPr>
        <w:t xml:space="preserve">3. Ввести новый материал в различные комбинированные задания для дальнейшего укрепления и развития исполнительных навыков; </w:t>
      </w:r>
    </w:p>
    <w:p w:rsidR="00777679" w:rsidRDefault="00AF584E" w:rsidP="00AF584E">
      <w:pPr>
        <w:rPr>
          <w:rFonts w:ascii="Times New Roman" w:hAnsi="Times New Roman" w:cs="Times New Roman"/>
          <w:sz w:val="28"/>
          <w:szCs w:val="28"/>
        </w:rPr>
      </w:pPr>
      <w:r w:rsidRPr="00777679">
        <w:rPr>
          <w:rFonts w:ascii="Times New Roman" w:hAnsi="Times New Roman" w:cs="Times New Roman"/>
          <w:sz w:val="28"/>
          <w:szCs w:val="28"/>
        </w:rPr>
        <w:t xml:space="preserve">4. Определить совместно с концертмейстером соответствующие размеры и характер музыкального сопровождения каждой части урока. </w:t>
      </w:r>
    </w:p>
    <w:p w:rsidR="00777679" w:rsidRDefault="00AF584E" w:rsidP="00AF584E">
      <w:pPr>
        <w:rPr>
          <w:rFonts w:ascii="Times New Roman" w:hAnsi="Times New Roman" w:cs="Times New Roman"/>
          <w:sz w:val="28"/>
          <w:szCs w:val="28"/>
        </w:rPr>
      </w:pPr>
      <w:r w:rsidRPr="00777679">
        <w:rPr>
          <w:rFonts w:ascii="Times New Roman" w:hAnsi="Times New Roman" w:cs="Times New Roman"/>
          <w:sz w:val="28"/>
          <w:szCs w:val="28"/>
        </w:rPr>
        <w:t xml:space="preserve">Начинающему преподавателю рекомендуется составлять план предстоящего урока в письменном виде, фиксируя в нем наиболее сложные учебные задания. Таким образом, он постепенно вырабатывает необходимый навык к еже урочному планированию своей работы. В дальнейшем можно просто тщательно продумывать форму и содержание занятий. Однако фиксированный план урока не должен сковывать творческую мысль преподавателя. Практически это означает, что, сохраняя методическую целенаправленность своего первоначального замысла, преподаватель может несколько изменить или усложнить намеченное учебное задание в каждой части урока. Эффективность и результативность урока </w:t>
      </w:r>
      <w:proofErr w:type="gramStart"/>
      <w:r w:rsidRPr="00777679">
        <w:rPr>
          <w:rFonts w:ascii="Times New Roman" w:hAnsi="Times New Roman" w:cs="Times New Roman"/>
          <w:sz w:val="28"/>
          <w:szCs w:val="28"/>
        </w:rPr>
        <w:t>связаны</w:t>
      </w:r>
      <w:proofErr w:type="gramEnd"/>
      <w:r w:rsidRPr="00777679">
        <w:rPr>
          <w:rFonts w:ascii="Times New Roman" w:hAnsi="Times New Roman" w:cs="Times New Roman"/>
          <w:sz w:val="28"/>
          <w:szCs w:val="28"/>
        </w:rPr>
        <w:t xml:space="preserve"> с умением методически грамотно проводить его. Урок надо вести уверенно, просто и доходчиво объяснять и показывать движения. А.Я. Ваганова говорила: “Вряд ли может быть хороший педагог в балете, если он - каждой связкой, мышцей не прочувствовал того, чему учит”. Для того</w:t>
      </w:r>
      <w:proofErr w:type="gramStart"/>
      <w:r w:rsidRPr="00777679">
        <w:rPr>
          <w:rFonts w:ascii="Times New Roman" w:hAnsi="Times New Roman" w:cs="Times New Roman"/>
          <w:sz w:val="28"/>
          <w:szCs w:val="28"/>
        </w:rPr>
        <w:t>,</w:t>
      </w:r>
      <w:proofErr w:type="gramEnd"/>
      <w:r w:rsidRPr="00777679">
        <w:rPr>
          <w:rFonts w:ascii="Times New Roman" w:hAnsi="Times New Roman" w:cs="Times New Roman"/>
          <w:sz w:val="28"/>
          <w:szCs w:val="28"/>
        </w:rPr>
        <w:t xml:space="preserve"> чтобы ученики не запоминали движения механически, педагог может дать самостоятельно сочинить комбинацию. Затем задание усложнить. Постепенно ученики поймут принцип комбинирования движений, это заставит их не механически выполнять движения, а продумано. Очень важно педагогу видеть ошибки класса. Он должен знать недостатки общие и индивидуальные. </w:t>
      </w:r>
      <w:proofErr w:type="gramStart"/>
      <w:r w:rsidRPr="00777679">
        <w:rPr>
          <w:rFonts w:ascii="Times New Roman" w:hAnsi="Times New Roman" w:cs="Times New Roman"/>
          <w:sz w:val="28"/>
          <w:szCs w:val="28"/>
        </w:rPr>
        <w:t>К</w:t>
      </w:r>
      <w:proofErr w:type="gramEnd"/>
      <w:r w:rsidRPr="00777679">
        <w:rPr>
          <w:rFonts w:ascii="Times New Roman" w:hAnsi="Times New Roman" w:cs="Times New Roman"/>
          <w:sz w:val="28"/>
          <w:szCs w:val="28"/>
        </w:rPr>
        <w:t xml:space="preserve"> </w:t>
      </w:r>
      <w:proofErr w:type="gramStart"/>
      <w:r w:rsidRPr="00777679">
        <w:rPr>
          <w:rFonts w:ascii="Times New Roman" w:hAnsi="Times New Roman" w:cs="Times New Roman"/>
          <w:sz w:val="28"/>
          <w:szCs w:val="28"/>
        </w:rPr>
        <w:t>общим</w:t>
      </w:r>
      <w:proofErr w:type="gramEnd"/>
      <w:r w:rsidRPr="00777679">
        <w:rPr>
          <w:rFonts w:ascii="Times New Roman" w:hAnsi="Times New Roman" w:cs="Times New Roman"/>
          <w:sz w:val="28"/>
          <w:szCs w:val="28"/>
        </w:rPr>
        <w:t xml:space="preserve"> часто относятся – отсутствие выворотного шага, координации движений, поэтому педагог должен сочинять комбинации таким образом, ч</w:t>
      </w:r>
      <w:r w:rsidR="00777679">
        <w:rPr>
          <w:rFonts w:ascii="Times New Roman" w:hAnsi="Times New Roman" w:cs="Times New Roman"/>
          <w:sz w:val="28"/>
          <w:szCs w:val="28"/>
        </w:rPr>
        <w:t xml:space="preserve">тобы можно было пройти новое и </w:t>
      </w:r>
      <w:r w:rsidRPr="00777679">
        <w:rPr>
          <w:rFonts w:ascii="Times New Roman" w:hAnsi="Times New Roman" w:cs="Times New Roman"/>
          <w:sz w:val="28"/>
          <w:szCs w:val="28"/>
        </w:rPr>
        <w:t xml:space="preserve"> успеть отработать пройденный материал. Необходимо делать замечание </w:t>
      </w:r>
      <w:proofErr w:type="gramStart"/>
      <w:r w:rsidRPr="00777679">
        <w:rPr>
          <w:rFonts w:ascii="Times New Roman" w:hAnsi="Times New Roman" w:cs="Times New Roman"/>
          <w:sz w:val="28"/>
          <w:szCs w:val="28"/>
        </w:rPr>
        <w:t>общие</w:t>
      </w:r>
      <w:proofErr w:type="gramEnd"/>
      <w:r w:rsidRPr="00777679">
        <w:rPr>
          <w:rFonts w:ascii="Times New Roman" w:hAnsi="Times New Roman" w:cs="Times New Roman"/>
          <w:sz w:val="28"/>
          <w:szCs w:val="28"/>
        </w:rPr>
        <w:t xml:space="preserve"> и индивидуальные. Нужно приучать учеников воспринимать </w:t>
      </w:r>
      <w:proofErr w:type="gramStart"/>
      <w:r w:rsidRPr="00777679">
        <w:rPr>
          <w:rFonts w:ascii="Times New Roman" w:hAnsi="Times New Roman" w:cs="Times New Roman"/>
          <w:sz w:val="28"/>
          <w:szCs w:val="28"/>
        </w:rPr>
        <w:t>замечании</w:t>
      </w:r>
      <w:proofErr w:type="gramEnd"/>
      <w:r w:rsidRPr="00777679">
        <w:rPr>
          <w:rFonts w:ascii="Times New Roman" w:hAnsi="Times New Roman" w:cs="Times New Roman"/>
          <w:sz w:val="28"/>
          <w:szCs w:val="28"/>
        </w:rPr>
        <w:t xml:space="preserve">. Когда говорятся общие замечания, то достигаются </w:t>
      </w:r>
      <w:r w:rsidRPr="00777679">
        <w:rPr>
          <w:rFonts w:ascii="Times New Roman" w:hAnsi="Times New Roman" w:cs="Times New Roman"/>
          <w:sz w:val="28"/>
          <w:szCs w:val="28"/>
        </w:rPr>
        <w:lastRenderedPageBreak/>
        <w:t>и индивидуальные. Индивидуальные замечания делаются, учитывая характер каждого ученика. К каждому должен быть свой подход. Важно подчеркивать достоинства учеников. Это придает им веру в свои возможности и желание добиться высоких результатов. Дисциплина на уроке обязательна. А это тоже зависит от педагога, как он организует класс, как заставит быть внимательным на уроке? К примеру: многократный показ комбинаций, движений приучает учеников к невнимательности. Если они будут знать, что комбинация будет показана много раз, то при первоначальном показе будут невнимательны. Если движения задаются четко, музыкально грамотно, ученики быстро осваивают материал урока. Хорошо организовать форму урока – это еще не все, надо вдохнуть в сознание и сердце ученика творческое начало, жизнь, что приведет ученика к пониманию поэзии танца. И, наконец, начинающий преподаватель должен знать, что отлично составленная программа – это тоже еще не все, необходимо владеть высокопрофессиональным и художественным методом ее выполнения. Никакая самая совершенная программа не может заменить собой талант, мастерство, опыт, знания преподавателя. Классический танец является вечным предметом обсуждения, а порой и полемика в среде педагогов хореографии, работающих в</w:t>
      </w:r>
      <w:r w:rsidR="00777679">
        <w:rPr>
          <w:rFonts w:ascii="Times New Roman" w:hAnsi="Times New Roman" w:cs="Times New Roman"/>
          <w:sz w:val="28"/>
          <w:szCs w:val="28"/>
        </w:rPr>
        <w:t xml:space="preserve"> детской школе искусств</w:t>
      </w:r>
      <w:r w:rsidRPr="00777679">
        <w:rPr>
          <w:rFonts w:ascii="Times New Roman" w:hAnsi="Times New Roman" w:cs="Times New Roman"/>
          <w:sz w:val="28"/>
          <w:szCs w:val="28"/>
        </w:rPr>
        <w:t>. Лично для нас ответ на вопрос:</w:t>
      </w:r>
      <w:proofErr w:type="gramStart"/>
      <w:r w:rsidRPr="00777679">
        <w:rPr>
          <w:rFonts w:ascii="Times New Roman" w:hAnsi="Times New Roman" w:cs="Times New Roman"/>
          <w:sz w:val="28"/>
          <w:szCs w:val="28"/>
        </w:rPr>
        <w:t xml:space="preserve"> ,</w:t>
      </w:r>
      <w:proofErr w:type="gramEnd"/>
      <w:r w:rsidRPr="00777679">
        <w:rPr>
          <w:rFonts w:ascii="Times New Roman" w:hAnsi="Times New Roman" w:cs="Times New Roman"/>
          <w:sz w:val="28"/>
          <w:szCs w:val="28"/>
        </w:rPr>
        <w:t>,Нужен ли на уроке классический экзерсис?”- всегда утвердителен. Да, нужен, потому что веками отработанная и проверенная почти трехсотлетней жизнью балетного театра система занятий у станка и на середине, ежедневный тренинг балетного актёра, наилучшим образом готовит его к выполнению любых балетмейстерских заданий. На вопрос в том, как пользоваться этой традиционной системой, какие её элементы брать на вооружение, какие звенья классического урока заимствовать для зан</w:t>
      </w:r>
      <w:r w:rsidR="00777679">
        <w:rPr>
          <w:rFonts w:ascii="Times New Roman" w:hAnsi="Times New Roman" w:cs="Times New Roman"/>
          <w:sz w:val="28"/>
          <w:szCs w:val="28"/>
        </w:rPr>
        <w:t>ятий с детьми именно в детской школе искусств.</w:t>
      </w:r>
    </w:p>
    <w:p w:rsidR="00AF584E" w:rsidRPr="00777679" w:rsidRDefault="00AF584E" w:rsidP="00AF584E">
      <w:pPr>
        <w:rPr>
          <w:rFonts w:ascii="Times New Roman" w:eastAsiaTheme="majorEastAsia" w:hAnsi="Times New Roman" w:cs="Times New Roman"/>
          <w:sz w:val="28"/>
          <w:szCs w:val="28"/>
        </w:rPr>
      </w:pPr>
      <w:r w:rsidRPr="00777679">
        <w:rPr>
          <w:rFonts w:ascii="Times New Roman" w:hAnsi="Times New Roman" w:cs="Times New Roman"/>
          <w:sz w:val="28"/>
          <w:szCs w:val="28"/>
        </w:rPr>
        <w:t xml:space="preserve">Психодиагностический метод направлен на решение широкого круга задач, стоящих перед хореографом. Такой подход позволяет с максимальной точностью добиться </w:t>
      </w:r>
      <w:proofErr w:type="gramStart"/>
      <w:r w:rsidRPr="00777679">
        <w:rPr>
          <w:rFonts w:ascii="Times New Roman" w:hAnsi="Times New Roman" w:cs="Times New Roman"/>
          <w:sz w:val="28"/>
          <w:szCs w:val="28"/>
        </w:rPr>
        <w:t>воспроизводи</w:t>
      </w:r>
      <w:proofErr w:type="gramEnd"/>
      <w:r w:rsidRPr="00777679">
        <w:rPr>
          <w:rFonts w:ascii="Times New Roman" w:hAnsi="Times New Roman" w:cs="Times New Roman"/>
          <w:sz w:val="28"/>
          <w:szCs w:val="28"/>
        </w:rPr>
        <w:t xml:space="preserve"> мости, внятности, обоснованности целей и задач, и ,главное, результативности общей работы преподавателя и ученика. С помощью танца, в том числе классического, мы можем обеспечить такие условия для человеческой деятельности, которые помогают раскрыть человеку, ребенку его творческий потенци</w:t>
      </w:r>
      <w:r w:rsidR="00777679">
        <w:rPr>
          <w:rFonts w:ascii="Times New Roman" w:hAnsi="Times New Roman" w:cs="Times New Roman"/>
          <w:sz w:val="28"/>
          <w:szCs w:val="28"/>
        </w:rPr>
        <w:t xml:space="preserve">ал и нравственные возможности </w:t>
      </w:r>
      <w:r w:rsidRPr="00777679">
        <w:rPr>
          <w:rFonts w:ascii="Times New Roman" w:hAnsi="Times New Roman" w:cs="Times New Roman"/>
          <w:sz w:val="28"/>
          <w:szCs w:val="28"/>
        </w:rPr>
        <w:t xml:space="preserve">личности. Понимая значимость проблемы эстетического воспитания средствами классического танца, в частности и танцевального </w:t>
      </w:r>
      <w:proofErr w:type="gramStart"/>
      <w:r w:rsidRPr="00777679">
        <w:rPr>
          <w:rFonts w:ascii="Times New Roman" w:hAnsi="Times New Roman" w:cs="Times New Roman"/>
          <w:sz w:val="28"/>
          <w:szCs w:val="28"/>
        </w:rPr>
        <w:t>искусства</w:t>
      </w:r>
      <w:proofErr w:type="gramEnd"/>
      <w:r w:rsidRPr="00777679">
        <w:rPr>
          <w:rFonts w:ascii="Times New Roman" w:hAnsi="Times New Roman" w:cs="Times New Roman"/>
          <w:sz w:val="28"/>
          <w:szCs w:val="28"/>
        </w:rPr>
        <w:t xml:space="preserve"> вообще, попытаюсь в описании своего опыта работы обосновать подготовительную работу к проведению урока классического танца. Ребенок, </w:t>
      </w:r>
      <w:r w:rsidRPr="00777679">
        <w:rPr>
          <w:rFonts w:ascii="Times New Roman" w:hAnsi="Times New Roman" w:cs="Times New Roman"/>
          <w:sz w:val="28"/>
          <w:szCs w:val="28"/>
        </w:rPr>
        <w:lastRenderedPageBreak/>
        <w:t xml:space="preserve">который занимается хореографией в школе два раза в неделю по 1,5часа естественно, не может и не должен сталкиваться с заданиями в объеме хореографического училища. Необходимо отобрать лишь те элементы балетного урока, которые ребенку по силам и помогают выработать устойчивость, координацию и музыкальность. Вот почему мы за обязательные занятия у станка, но в правильной пропорции по отношению ко всему уроку, особенно для младших и средних школьников. Не следует так же забывать, что у нас к станку становятся шестилетние - семилетние мальчики и девочки, а слишком долгое пребывание у станка в итоге может вызвать скуку и даже отвращение. </w:t>
      </w:r>
      <w:proofErr w:type="gramStart"/>
      <w:r w:rsidRPr="00777679">
        <w:rPr>
          <w:rFonts w:ascii="Times New Roman" w:hAnsi="Times New Roman" w:cs="Times New Roman"/>
          <w:sz w:val="28"/>
          <w:szCs w:val="28"/>
        </w:rPr>
        <w:t>Экзерсис, усвоение позиций, требуют долгого времени, если пренебрегать «мелочами» (а нам думается, что в педагогике вообще, в балетной педагогике в частности, никаких мелочей не существует), дети никогда по-настоящему не усвоят упражнения, и время будет израсходовано безрезультатно, если в течение первого и второго года обучения мы не сумеем привить своим ученикам точное, доскональное знание основ экзерсиса, впоследствии эти проблемы могут сказаться</w:t>
      </w:r>
      <w:proofErr w:type="gramEnd"/>
      <w:r w:rsidRPr="00777679">
        <w:rPr>
          <w:rFonts w:ascii="Times New Roman" w:hAnsi="Times New Roman" w:cs="Times New Roman"/>
          <w:sz w:val="28"/>
          <w:szCs w:val="28"/>
        </w:rPr>
        <w:t>. Правильность, четкость, точность выполнения элементов классического танца должны войти в подсознание ребенка, зафиксироваться в его мускульной памяти, стать своего рода рефлексом. Хореогра</w:t>
      </w:r>
      <w:proofErr w:type="gramStart"/>
      <w:r w:rsidRPr="00777679">
        <w:rPr>
          <w:rFonts w:ascii="Times New Roman" w:hAnsi="Times New Roman" w:cs="Times New Roman"/>
          <w:sz w:val="28"/>
          <w:szCs w:val="28"/>
        </w:rPr>
        <w:t>ф-</w:t>
      </w:r>
      <w:proofErr w:type="gramEnd"/>
      <w:r w:rsidRPr="00777679">
        <w:rPr>
          <w:rFonts w:ascii="Times New Roman" w:hAnsi="Times New Roman" w:cs="Times New Roman"/>
          <w:sz w:val="28"/>
          <w:szCs w:val="28"/>
        </w:rPr>
        <w:t xml:space="preserve"> профессия сложная. Хореограф, работающий в </w:t>
      </w:r>
      <w:r w:rsidR="00777679">
        <w:rPr>
          <w:rFonts w:ascii="Times New Roman" w:hAnsi="Times New Roman" w:cs="Times New Roman"/>
          <w:sz w:val="28"/>
          <w:szCs w:val="28"/>
        </w:rPr>
        <w:t>детской школе иску</w:t>
      </w:r>
      <w:proofErr w:type="gramStart"/>
      <w:r w:rsidR="00777679">
        <w:rPr>
          <w:rFonts w:ascii="Times New Roman" w:hAnsi="Times New Roman" w:cs="Times New Roman"/>
          <w:sz w:val="28"/>
          <w:szCs w:val="28"/>
        </w:rPr>
        <w:t>сств</w:t>
      </w:r>
      <w:r w:rsidRPr="00777679">
        <w:rPr>
          <w:rFonts w:ascii="Times New Roman" w:hAnsi="Times New Roman" w:cs="Times New Roman"/>
          <w:sz w:val="28"/>
          <w:szCs w:val="28"/>
        </w:rPr>
        <w:t xml:space="preserve"> с р</w:t>
      </w:r>
      <w:proofErr w:type="gramEnd"/>
      <w:r w:rsidRPr="00777679">
        <w:rPr>
          <w:rFonts w:ascii="Times New Roman" w:hAnsi="Times New Roman" w:cs="Times New Roman"/>
          <w:sz w:val="28"/>
          <w:szCs w:val="28"/>
        </w:rPr>
        <w:t xml:space="preserve">азновозрастными детьми, - профессия, сложная вдвойне. Ведь кроме обычных трудностей, всегда сопутствующих освоению классического танца, кроме необходимости решать большие воспитательные задачи, учитель хореографии должен чрезвычайно умело разбираться в возрастных особенностях своих воспитанников. Поэтому главная задача педагога в первые годы обучения классическому танцу заключается в том, чтобы наряду с изучением основных форм и движений, предусмотренных программой, развить у учеников интерес к классическому танцу, дать им элементарные представления о его красоте, об эстетике танца. 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том или ином упражнении. Важной задачей первых лет обучения хореографии является освоение азбуки классического танца. Развиваются </w:t>
      </w:r>
      <w:proofErr w:type="spellStart"/>
      <w:r w:rsidRPr="00777679">
        <w:rPr>
          <w:rFonts w:ascii="Times New Roman" w:hAnsi="Times New Roman" w:cs="Times New Roman"/>
          <w:sz w:val="28"/>
          <w:szCs w:val="28"/>
        </w:rPr>
        <w:t>выворотности</w:t>
      </w:r>
      <w:proofErr w:type="spellEnd"/>
      <w:r w:rsidRPr="00777679">
        <w:rPr>
          <w:rFonts w:ascii="Times New Roman" w:hAnsi="Times New Roman" w:cs="Times New Roman"/>
          <w:sz w:val="28"/>
          <w:szCs w:val="28"/>
        </w:rPr>
        <w:t xml:space="preserve"> ног, танцевальный шаг, правильная постановка корпуса, гибкость, устойчивость, легкий высокий прыжок, четкая координация движений. Все это - элементы, необходимые для дальнейшего развития техники и навыков. Исходя из этих задач, целесообразно рекомендовать с самого начала обучения периодические посещения учени</w:t>
      </w:r>
      <w:r w:rsidR="00777679">
        <w:rPr>
          <w:rFonts w:ascii="Times New Roman" w:hAnsi="Times New Roman" w:cs="Times New Roman"/>
          <w:sz w:val="28"/>
          <w:szCs w:val="28"/>
        </w:rPr>
        <w:t xml:space="preserve">ками вместе с педагогом уроков </w:t>
      </w:r>
      <w:r w:rsidRPr="00777679">
        <w:rPr>
          <w:rFonts w:ascii="Times New Roman" w:hAnsi="Times New Roman" w:cs="Times New Roman"/>
          <w:sz w:val="28"/>
          <w:szCs w:val="28"/>
        </w:rPr>
        <w:t xml:space="preserve"> хореографии средних классов или открытие урока в </w:t>
      </w:r>
      <w:r w:rsidR="00777679">
        <w:rPr>
          <w:rFonts w:ascii="Times New Roman" w:hAnsi="Times New Roman" w:cs="Times New Roman"/>
          <w:sz w:val="28"/>
          <w:szCs w:val="28"/>
        </w:rPr>
        <w:lastRenderedPageBreak/>
        <w:t xml:space="preserve">других городских детских школах </w:t>
      </w:r>
      <w:proofErr w:type="spellStart"/>
      <w:r w:rsidR="00777679">
        <w:rPr>
          <w:rFonts w:ascii="Times New Roman" w:hAnsi="Times New Roman" w:cs="Times New Roman"/>
          <w:sz w:val="28"/>
          <w:szCs w:val="28"/>
        </w:rPr>
        <w:t>искуссств</w:t>
      </w:r>
      <w:proofErr w:type="spellEnd"/>
      <w:r w:rsidRPr="00777679">
        <w:rPr>
          <w:rFonts w:ascii="Times New Roman" w:hAnsi="Times New Roman" w:cs="Times New Roman"/>
          <w:sz w:val="28"/>
          <w:szCs w:val="28"/>
        </w:rPr>
        <w:t xml:space="preserve">, для того, чтобы учащиеся получили представление о том, чем им предстоит заняться.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занимаясь классикой (реагировать на замечания, сделанные другому ученику, запоминать замечания и т.п.). На первых порах обучения урок следует строить так, чтобы </w:t>
      </w:r>
      <w:proofErr w:type="gramStart"/>
      <w:r w:rsidRPr="00777679">
        <w:rPr>
          <w:rFonts w:ascii="Times New Roman" w:hAnsi="Times New Roman" w:cs="Times New Roman"/>
          <w:sz w:val="28"/>
          <w:szCs w:val="28"/>
        </w:rPr>
        <w:t>добиться</w:t>
      </w:r>
      <w:proofErr w:type="gramEnd"/>
      <w:r w:rsidRPr="00777679">
        <w:rPr>
          <w:rFonts w:ascii="Times New Roman" w:hAnsi="Times New Roman" w:cs="Times New Roman"/>
          <w:sz w:val="28"/>
          <w:szCs w:val="28"/>
        </w:rPr>
        <w:t xml:space="preserve"> возможно большего разнообразия в чередовании и перемене упражнений – упражнения лицом к палке, переход на середину, возращение к палке и т.п. Это необходимо для того, чтобы учащиеся не приучались механически выполнять движения, а работали в состоянии сосредоточенного внимания. Кроме того, такой урок не будет однообразным и скучным. Время на упражнения у палки и на середине зала должно быть по возможности распределено равномерно, например: 10-15 минут – упражнения у палки, 10-15 минут – на середине зала и т.д. Учитывая это, каждый педагог, руководствуясь своим опытом. Рационально распределяет время урока. Показав и объяснив учащимся то или иное упражнение, необходимо указать на самое главное в его исполнении. Индивидуальный опрос учащихся – устный и с показом – необходимо проводить систематически. Кроме индивидуальных замечаний полезно останавливать класс во время исполнения того или иного упражнения и проверять правильность положения ног, корпуса, рук – одновременно у всего класса. Следует так же спрашивать ребят, в чем ошибка того или иного ученика и как ее надо исправить. Систематическое повторение с учениками пройденного материала тренирует и улучшает качество исполнения. Показ педагогом всех движений должен быть точным и аккуратным, что особенно важно в младших классах. В противном случае, как показывает практика, учащиеся будут выполнять упражнения неряшливо и неточно. Все французские термины преподавателю следует переводить на русский язык и систематически проверять усвоение их учащимися. Для развития у учащихся выразительности, фантазии и артистичности следует на протяжении первых лет обучения (начиная примерно с конца первого месяца) практиковать простейшие этюды на смену настроения. При музыкальном оформлении педагогу не следует считать вслух на уроке, т.к. это притупляет музыкальное восприятие ученика. Объяснив ученику, в каком размере и темпе делается данное упражнение, необходимо дать ему возможность вслушиваться в музыку. Считать вслух допустимо только вначале обучения нового упражнения. Особенно внимание должно быть обращено на качество музыкального оформления урока начального обучения, необходимо остерегаться сведения его к сухому отбиванию такт</w:t>
      </w:r>
      <w:proofErr w:type="gramStart"/>
      <w:r w:rsidRPr="00777679">
        <w:rPr>
          <w:rFonts w:ascii="Times New Roman" w:hAnsi="Times New Roman" w:cs="Times New Roman"/>
          <w:sz w:val="28"/>
          <w:szCs w:val="28"/>
        </w:rPr>
        <w:t>а-</w:t>
      </w:r>
      <w:proofErr w:type="gramEnd"/>
      <w:r w:rsidRPr="00777679">
        <w:rPr>
          <w:rFonts w:ascii="Times New Roman" w:hAnsi="Times New Roman" w:cs="Times New Roman"/>
          <w:sz w:val="28"/>
          <w:szCs w:val="28"/>
        </w:rPr>
        <w:t xml:space="preserve"> счета. Музыкальное </w:t>
      </w:r>
      <w:r w:rsidRPr="00777679">
        <w:rPr>
          <w:rFonts w:ascii="Times New Roman" w:hAnsi="Times New Roman" w:cs="Times New Roman"/>
          <w:sz w:val="28"/>
          <w:szCs w:val="28"/>
        </w:rPr>
        <w:lastRenderedPageBreak/>
        <w:t>оформление должно прививать учащихся эстетические навыки, осознанное отношение к музыкальному произведению – умение слышать музыкальную фразу, ориен</w:t>
      </w:r>
      <w:r w:rsidR="00777679">
        <w:rPr>
          <w:rFonts w:ascii="Times New Roman" w:hAnsi="Times New Roman" w:cs="Times New Roman"/>
          <w:sz w:val="28"/>
          <w:szCs w:val="28"/>
        </w:rPr>
        <w:t>тироваться в характере музыки,</w:t>
      </w:r>
      <w:r w:rsidRPr="00777679">
        <w:rPr>
          <w:rFonts w:ascii="Times New Roman" w:hAnsi="Times New Roman" w:cs="Times New Roman"/>
          <w:sz w:val="28"/>
          <w:szCs w:val="28"/>
        </w:rPr>
        <w:t xml:space="preserve"> ритмическом рисунке, динамике. Весь урок должен быть построен на музыкальном материале. Переходы от упражнения у палки к упражнениям в середине зала, а также поклоны при входе в класс и после окончания урока должны быть музыкально оформлены, чтобы дети привыкли организовывать свои движения согласованно с музыкой. Качество музыкального оформления уроков хореографии во время занятий классическим танцем в младших классах должно находиться на высоком уровне, т.к. именно здесь дети знакомятся с музыкой в ее связи с движением. Поэтому крайне важно дать учащимся с самого начала правильное представление о принципах и закономерностях этой связи. Последующие годы обучения – средние классы – наряду с развитием выносливости, силы и устойчивости воспитывают более свободное владение корпусом, движениями головы и особенно рук, которые должны быть не только пластичными и выразительными, но и активно участвовать в исполнении прыжков. Для достижения этого в уроки средних классов вводятся комбинации с различными, более сложными сочетаниями движений и связующие движения, например: </w:t>
      </w:r>
      <w:proofErr w:type="spellStart"/>
      <w:r w:rsidRPr="00777679">
        <w:rPr>
          <w:rFonts w:ascii="Times New Roman" w:hAnsi="Times New Roman" w:cs="Times New Roman"/>
          <w:sz w:val="28"/>
          <w:szCs w:val="28"/>
        </w:rPr>
        <w:t>pasdebouree</w:t>
      </w:r>
      <w:proofErr w:type="spellEnd"/>
      <w:r w:rsidRPr="00777679">
        <w:rPr>
          <w:rFonts w:ascii="Times New Roman" w:hAnsi="Times New Roman" w:cs="Times New Roman"/>
          <w:sz w:val="28"/>
          <w:szCs w:val="28"/>
        </w:rPr>
        <w:t xml:space="preserve">, </w:t>
      </w:r>
      <w:proofErr w:type="spellStart"/>
      <w:r w:rsidRPr="00777679">
        <w:rPr>
          <w:rFonts w:ascii="Times New Roman" w:hAnsi="Times New Roman" w:cs="Times New Roman"/>
          <w:sz w:val="28"/>
          <w:szCs w:val="28"/>
        </w:rPr>
        <w:t>passé</w:t>
      </w:r>
      <w:proofErr w:type="spellEnd"/>
      <w:r w:rsidRPr="00777679">
        <w:rPr>
          <w:rFonts w:ascii="Times New Roman" w:hAnsi="Times New Roman" w:cs="Times New Roman"/>
          <w:sz w:val="28"/>
          <w:szCs w:val="28"/>
        </w:rPr>
        <w:t xml:space="preserve"> и т.д. В целях выразительности танца следует добиваться различия в исполнении основных и связующих движений. Задача </w:t>
      </w:r>
      <w:proofErr w:type="gramStart"/>
      <w:r w:rsidRPr="00777679">
        <w:rPr>
          <w:rFonts w:ascii="Times New Roman" w:hAnsi="Times New Roman" w:cs="Times New Roman"/>
          <w:sz w:val="28"/>
          <w:szCs w:val="28"/>
        </w:rPr>
        <w:t>последних</w:t>
      </w:r>
      <w:proofErr w:type="gramEnd"/>
      <w:r w:rsidRPr="00777679">
        <w:rPr>
          <w:rFonts w:ascii="Times New Roman" w:hAnsi="Times New Roman" w:cs="Times New Roman"/>
          <w:sz w:val="28"/>
          <w:szCs w:val="28"/>
        </w:rPr>
        <w:t xml:space="preserve"> - выделить основное движение упражнения. Однако слишком увлекаться комбинациями движений не следует. Главное – качество исполнения. Поэтому новые движения программы средних классов изучают обязательно в чистом виде. Если движение трудное, и достичь правильного исполнения сразу нельзя, изучают сначала его элементы. Только в этом случае движение будет по-настоящему усвоено. Как показывает наш опыт экзерсис у палки в средних классах полезнее исполнять </w:t>
      </w:r>
      <w:proofErr w:type="gramStart"/>
      <w:r w:rsidRPr="00777679">
        <w:rPr>
          <w:rFonts w:ascii="Times New Roman" w:hAnsi="Times New Roman" w:cs="Times New Roman"/>
          <w:sz w:val="28"/>
          <w:szCs w:val="28"/>
        </w:rPr>
        <w:t xml:space="preserve">( </w:t>
      </w:r>
      <w:proofErr w:type="gramEnd"/>
      <w:r w:rsidRPr="00777679">
        <w:rPr>
          <w:rFonts w:ascii="Times New Roman" w:hAnsi="Times New Roman" w:cs="Times New Roman"/>
          <w:sz w:val="28"/>
          <w:szCs w:val="28"/>
        </w:rPr>
        <w:t xml:space="preserve">у палки ) </w:t>
      </w:r>
      <w:proofErr w:type="spellStart"/>
      <w:r w:rsidRPr="00777679">
        <w:rPr>
          <w:rFonts w:ascii="Times New Roman" w:hAnsi="Times New Roman" w:cs="Times New Roman"/>
          <w:sz w:val="28"/>
          <w:szCs w:val="28"/>
        </w:rPr>
        <w:t>enface</w:t>
      </w:r>
      <w:proofErr w:type="spellEnd"/>
      <w:r w:rsidRPr="00777679">
        <w:rPr>
          <w:rFonts w:ascii="Times New Roman" w:hAnsi="Times New Roman" w:cs="Times New Roman"/>
          <w:sz w:val="28"/>
          <w:szCs w:val="28"/>
        </w:rPr>
        <w:t xml:space="preserve">. Положение </w:t>
      </w:r>
      <w:proofErr w:type="spellStart"/>
      <w:r w:rsidRPr="00777679">
        <w:rPr>
          <w:rFonts w:ascii="Times New Roman" w:hAnsi="Times New Roman" w:cs="Times New Roman"/>
          <w:sz w:val="28"/>
          <w:szCs w:val="28"/>
        </w:rPr>
        <w:t>epaulement</w:t>
      </w:r>
      <w:proofErr w:type="spellEnd"/>
      <w:r w:rsidRPr="00777679">
        <w:rPr>
          <w:rFonts w:ascii="Times New Roman" w:hAnsi="Times New Roman" w:cs="Times New Roman"/>
          <w:sz w:val="28"/>
          <w:szCs w:val="28"/>
        </w:rPr>
        <w:t xml:space="preserve"> в какой-то мере затрудняет правильную постановку корпуса, а значит, и выработку устойчивости. На середине зала, напротив, упражнение следует выполнять </w:t>
      </w:r>
      <w:proofErr w:type="spellStart"/>
      <w:r w:rsidRPr="00777679">
        <w:rPr>
          <w:rFonts w:ascii="Times New Roman" w:hAnsi="Times New Roman" w:cs="Times New Roman"/>
          <w:sz w:val="28"/>
          <w:szCs w:val="28"/>
        </w:rPr>
        <w:t>epaulement</w:t>
      </w:r>
      <w:proofErr w:type="spellEnd"/>
      <w:r w:rsidRPr="00777679">
        <w:rPr>
          <w:rFonts w:ascii="Times New Roman" w:hAnsi="Times New Roman" w:cs="Times New Roman"/>
          <w:sz w:val="28"/>
          <w:szCs w:val="28"/>
        </w:rPr>
        <w:t xml:space="preserve"> , это воспитывает </w:t>
      </w:r>
      <w:proofErr w:type="spellStart"/>
      <w:r w:rsidRPr="00777679">
        <w:rPr>
          <w:rFonts w:ascii="Times New Roman" w:hAnsi="Times New Roman" w:cs="Times New Roman"/>
          <w:sz w:val="28"/>
          <w:szCs w:val="28"/>
        </w:rPr>
        <w:t>танцевальность</w:t>
      </w:r>
      <w:proofErr w:type="spellEnd"/>
      <w:r w:rsidRPr="00777679">
        <w:rPr>
          <w:rFonts w:ascii="Times New Roman" w:hAnsi="Times New Roman" w:cs="Times New Roman"/>
          <w:sz w:val="28"/>
          <w:szCs w:val="28"/>
        </w:rPr>
        <w:t xml:space="preserve">. Чередуя переходы из </w:t>
      </w:r>
      <w:proofErr w:type="spellStart"/>
      <w:r w:rsidRPr="00777679">
        <w:rPr>
          <w:rFonts w:ascii="Times New Roman" w:hAnsi="Times New Roman" w:cs="Times New Roman"/>
          <w:sz w:val="28"/>
          <w:szCs w:val="28"/>
        </w:rPr>
        <w:t>epauiement</w:t>
      </w:r>
      <w:proofErr w:type="spellEnd"/>
      <w:r w:rsidRPr="00777679">
        <w:rPr>
          <w:rFonts w:ascii="Times New Roman" w:hAnsi="Times New Roman" w:cs="Times New Roman"/>
          <w:sz w:val="28"/>
          <w:szCs w:val="28"/>
        </w:rPr>
        <w:t xml:space="preserve"> в </w:t>
      </w:r>
      <w:proofErr w:type="spellStart"/>
      <w:r w:rsidRPr="00777679">
        <w:rPr>
          <w:rFonts w:ascii="Times New Roman" w:hAnsi="Times New Roman" w:cs="Times New Roman"/>
          <w:sz w:val="28"/>
          <w:szCs w:val="28"/>
        </w:rPr>
        <w:t>enface</w:t>
      </w:r>
      <w:proofErr w:type="spellEnd"/>
      <w:r w:rsidRPr="00777679">
        <w:rPr>
          <w:rFonts w:ascii="Times New Roman" w:hAnsi="Times New Roman" w:cs="Times New Roman"/>
          <w:sz w:val="28"/>
          <w:szCs w:val="28"/>
        </w:rPr>
        <w:t xml:space="preserve"> и обратно, надо внимательно следить за правильностью поворотов корпуса и движений ног. Технические трудности в средних классах возрастают. Программу средних классов необходимо распределить с учетом возрастающих трудностей движений и обязательным учетом времени, необходимого для их усвоения. В комбинациях выделяется основное движение. Не следует перегружать комбинации большим количеством разных движений. Систематический тренаж. Точное выполнение методических правил – залог хорошего усвоения программы. </w:t>
      </w:r>
      <w:r w:rsidRPr="00777679">
        <w:rPr>
          <w:rFonts w:ascii="Times New Roman" w:hAnsi="Times New Roman" w:cs="Times New Roman"/>
          <w:sz w:val="28"/>
          <w:szCs w:val="28"/>
        </w:rPr>
        <w:lastRenderedPageBreak/>
        <w:t>Музыкальное сопровождение упражнений классического танца на уроках хореографии в средних классах следует еще больше разнообразить. Характер музыкальных ритмов меняется в ходе занятий. Когда изучается новое движение или отдельные его элементы, ритм должен быть простым. В комбинациях же можно варьировать ритмический рисунок внут</w:t>
      </w:r>
      <w:r w:rsidR="00777679">
        <w:rPr>
          <w:rFonts w:ascii="Times New Roman" w:hAnsi="Times New Roman" w:cs="Times New Roman"/>
          <w:sz w:val="28"/>
          <w:szCs w:val="28"/>
        </w:rPr>
        <w:t xml:space="preserve">ри такта, особенно в </w:t>
      </w:r>
      <w:proofErr w:type="spellStart"/>
      <w:r w:rsidR="00777679">
        <w:rPr>
          <w:rFonts w:ascii="Times New Roman" w:hAnsi="Times New Roman" w:cs="Times New Roman"/>
          <w:sz w:val="28"/>
          <w:szCs w:val="28"/>
        </w:rPr>
        <w:t>прыжках</w:t>
      </w:r>
      <w:proofErr w:type="gramStart"/>
      <w:r w:rsidR="00777679">
        <w:rPr>
          <w:rFonts w:ascii="Times New Roman" w:hAnsi="Times New Roman" w:cs="Times New Roman"/>
          <w:sz w:val="28"/>
          <w:szCs w:val="28"/>
        </w:rPr>
        <w:t>.</w:t>
      </w:r>
      <w:r w:rsidRPr="00777679">
        <w:rPr>
          <w:rFonts w:ascii="Times New Roman" w:hAnsi="Times New Roman" w:cs="Times New Roman"/>
          <w:sz w:val="28"/>
          <w:szCs w:val="28"/>
        </w:rPr>
        <w:t>Д</w:t>
      </w:r>
      <w:proofErr w:type="gramEnd"/>
      <w:r w:rsidRPr="00777679">
        <w:rPr>
          <w:rFonts w:ascii="Times New Roman" w:hAnsi="Times New Roman" w:cs="Times New Roman"/>
          <w:sz w:val="28"/>
          <w:szCs w:val="28"/>
        </w:rPr>
        <w:t>ля</w:t>
      </w:r>
      <w:proofErr w:type="spellEnd"/>
      <w:r w:rsidRPr="00777679">
        <w:rPr>
          <w:rFonts w:ascii="Times New Roman" w:hAnsi="Times New Roman" w:cs="Times New Roman"/>
          <w:sz w:val="28"/>
          <w:szCs w:val="28"/>
        </w:rPr>
        <w:t xml:space="preserve"> слитности исполнения с музыкой, необходимо обратить внимание на подготовительное движение, на «затакт», помня при этом, что любой «затакт» определяет темп всего упражнения. Мы почти не </w:t>
      </w:r>
      <w:proofErr w:type="gramStart"/>
      <w:r w:rsidRPr="00777679">
        <w:rPr>
          <w:rFonts w:ascii="Times New Roman" w:hAnsi="Times New Roman" w:cs="Times New Roman"/>
          <w:sz w:val="28"/>
          <w:szCs w:val="28"/>
        </w:rPr>
        <w:t>знаем</w:t>
      </w:r>
      <w:proofErr w:type="gramEnd"/>
      <w:r w:rsidRPr="00777679">
        <w:rPr>
          <w:rFonts w:ascii="Times New Roman" w:hAnsi="Times New Roman" w:cs="Times New Roman"/>
          <w:sz w:val="28"/>
          <w:szCs w:val="28"/>
        </w:rPr>
        <w:t xml:space="preserve"> как строили свои уроки, как добивались замечательных результатов знаменитые педагоги прошлого. История донесла до нас лишь описание методов преподавания К. </w:t>
      </w:r>
      <w:proofErr w:type="spellStart"/>
      <w:r w:rsidRPr="00777679">
        <w:rPr>
          <w:rFonts w:ascii="Times New Roman" w:hAnsi="Times New Roman" w:cs="Times New Roman"/>
          <w:sz w:val="28"/>
          <w:szCs w:val="28"/>
        </w:rPr>
        <w:t>Блазиса</w:t>
      </w:r>
      <w:proofErr w:type="spellEnd"/>
      <w:r w:rsidRPr="00777679">
        <w:rPr>
          <w:rFonts w:ascii="Times New Roman" w:hAnsi="Times New Roman" w:cs="Times New Roman"/>
          <w:sz w:val="28"/>
          <w:szCs w:val="28"/>
        </w:rPr>
        <w:t xml:space="preserve"> и один из уроков </w:t>
      </w:r>
      <w:proofErr w:type="spellStart"/>
      <w:r w:rsidRPr="00777679">
        <w:rPr>
          <w:rFonts w:ascii="Times New Roman" w:hAnsi="Times New Roman" w:cs="Times New Roman"/>
          <w:sz w:val="28"/>
          <w:szCs w:val="28"/>
        </w:rPr>
        <w:t>Ф.Тальони</w:t>
      </w:r>
      <w:proofErr w:type="spellEnd"/>
      <w:r w:rsidRPr="00777679">
        <w:rPr>
          <w:rFonts w:ascii="Times New Roman" w:hAnsi="Times New Roman" w:cs="Times New Roman"/>
          <w:sz w:val="28"/>
          <w:szCs w:val="28"/>
        </w:rPr>
        <w:t xml:space="preserve">. Ученицы </w:t>
      </w:r>
      <w:proofErr w:type="spellStart"/>
      <w:r w:rsidRPr="00777679">
        <w:rPr>
          <w:rFonts w:ascii="Times New Roman" w:hAnsi="Times New Roman" w:cs="Times New Roman"/>
          <w:sz w:val="28"/>
          <w:szCs w:val="28"/>
        </w:rPr>
        <w:t>А.Я.Вагановой</w:t>
      </w:r>
      <w:proofErr w:type="spellEnd"/>
      <w:r w:rsidRPr="00777679">
        <w:rPr>
          <w:rFonts w:ascii="Times New Roman" w:hAnsi="Times New Roman" w:cs="Times New Roman"/>
          <w:sz w:val="28"/>
          <w:szCs w:val="28"/>
        </w:rPr>
        <w:t xml:space="preserve">, конечно, хранят в памяти ее уроки, но лишь два урока полностью зафиксированы в ее книге «Основы классического танца» Уроки А.М. </w:t>
      </w:r>
      <w:proofErr w:type="spellStart"/>
      <w:r w:rsidRPr="00777679">
        <w:rPr>
          <w:rFonts w:ascii="Times New Roman" w:hAnsi="Times New Roman" w:cs="Times New Roman"/>
          <w:sz w:val="28"/>
          <w:szCs w:val="28"/>
        </w:rPr>
        <w:t>Мессер</w:t>
      </w:r>
      <w:proofErr w:type="spellEnd"/>
      <w:r w:rsidRPr="00777679">
        <w:rPr>
          <w:rFonts w:ascii="Times New Roman" w:hAnsi="Times New Roman" w:cs="Times New Roman"/>
          <w:sz w:val="28"/>
          <w:szCs w:val="28"/>
        </w:rPr>
        <w:t xml:space="preserve"> могут лишь частично служить ориентиром для педагогов, так как они рассчитаны не на учащихся, а на артистов балета. Записи уроков многих других выдающихся педагогов (</w:t>
      </w:r>
      <w:proofErr w:type="spellStart"/>
      <w:r w:rsidRPr="00777679">
        <w:rPr>
          <w:rFonts w:ascii="Times New Roman" w:hAnsi="Times New Roman" w:cs="Times New Roman"/>
          <w:sz w:val="28"/>
          <w:szCs w:val="28"/>
        </w:rPr>
        <w:t>Вазем</w:t>
      </w:r>
      <w:proofErr w:type="spellEnd"/>
      <w:r w:rsidRPr="00777679">
        <w:rPr>
          <w:rFonts w:ascii="Times New Roman" w:hAnsi="Times New Roman" w:cs="Times New Roman"/>
          <w:sz w:val="28"/>
          <w:szCs w:val="28"/>
        </w:rPr>
        <w:t xml:space="preserve">, Легата, Тихомирова, </w:t>
      </w:r>
      <w:proofErr w:type="spellStart"/>
      <w:r w:rsidRPr="00777679">
        <w:rPr>
          <w:rFonts w:ascii="Times New Roman" w:hAnsi="Times New Roman" w:cs="Times New Roman"/>
          <w:sz w:val="28"/>
          <w:szCs w:val="28"/>
        </w:rPr>
        <w:t>Собещанской</w:t>
      </w:r>
      <w:proofErr w:type="spellEnd"/>
      <w:r w:rsidRPr="00777679">
        <w:rPr>
          <w:rFonts w:ascii="Times New Roman" w:hAnsi="Times New Roman" w:cs="Times New Roman"/>
          <w:sz w:val="28"/>
          <w:szCs w:val="28"/>
        </w:rPr>
        <w:t xml:space="preserve">), к сожалению, не систематизированы и не опубликованы и поэтому не могут быть достоянием педагогов наших дней. Единственным учебным пособием для педагогов служит уже много лет книга </w:t>
      </w:r>
      <w:proofErr w:type="spellStart"/>
      <w:r w:rsidRPr="00777679">
        <w:rPr>
          <w:rFonts w:ascii="Times New Roman" w:hAnsi="Times New Roman" w:cs="Times New Roman"/>
          <w:sz w:val="28"/>
          <w:szCs w:val="28"/>
        </w:rPr>
        <w:t>В.С.Костровицкой</w:t>
      </w:r>
      <w:proofErr w:type="spellEnd"/>
      <w:r w:rsidRPr="00777679">
        <w:rPr>
          <w:rFonts w:ascii="Times New Roman" w:hAnsi="Times New Roman" w:cs="Times New Roman"/>
          <w:sz w:val="28"/>
          <w:szCs w:val="28"/>
        </w:rPr>
        <w:t xml:space="preserve"> «100 уроков классического танца». Таким образом, продуктивнее такой путь организации учебных занятий, когда основной материал программы класса изучается в первой половине учебного года. Сначала разучиваются движения в чистом виде, затем в несложных сочетаниях. Во втором полугодии прорабатываются разученные движения со всеми возможными проходами. Учебные комбинации более насыщены и длительны, темп исполнения возрастает. Каждая ступень обучения имеет свои специфические черты, свои сложности. Повышением эффективности и результативности урока связано, во-первых, с построением каждого из его разделов – экзерсиса у станка, экзерсиса на середине, </w:t>
      </w:r>
      <w:proofErr w:type="spellStart"/>
      <w:r w:rsidRPr="00777679">
        <w:rPr>
          <w:rFonts w:ascii="Times New Roman" w:hAnsi="Times New Roman" w:cs="Times New Roman"/>
          <w:sz w:val="28"/>
          <w:szCs w:val="28"/>
        </w:rPr>
        <w:t>adagio</w:t>
      </w:r>
      <w:proofErr w:type="spellEnd"/>
      <w:r w:rsidRPr="00777679">
        <w:rPr>
          <w:rFonts w:ascii="Times New Roman" w:hAnsi="Times New Roman" w:cs="Times New Roman"/>
          <w:sz w:val="28"/>
          <w:szCs w:val="28"/>
        </w:rPr>
        <w:t xml:space="preserve">, </w:t>
      </w:r>
      <w:proofErr w:type="spellStart"/>
      <w:r w:rsidRPr="00777679">
        <w:rPr>
          <w:rFonts w:ascii="Times New Roman" w:hAnsi="Times New Roman" w:cs="Times New Roman"/>
          <w:sz w:val="28"/>
          <w:szCs w:val="28"/>
        </w:rPr>
        <w:t>allegro</w:t>
      </w:r>
      <w:proofErr w:type="spellEnd"/>
      <w:r w:rsidRPr="00777679">
        <w:rPr>
          <w:rFonts w:ascii="Times New Roman" w:hAnsi="Times New Roman" w:cs="Times New Roman"/>
          <w:sz w:val="28"/>
          <w:szCs w:val="28"/>
        </w:rPr>
        <w:t>; во-вторых, с умением методически правильно создавать учебные комбинации. В зависимости от программы класса каждый раздел урока имеет свои задачи и определенный порядок следования одного движения за другим. Этот порядок не произволен. Педагог должен выстраивать урок с учетом данных своих учеников, продуманно чередовать и распределять физическую нагрузку на определенные группы мышц и связок, стремиться к ограниченному сочетанию силовых и танцевальных движений.</w:t>
      </w:r>
    </w:p>
    <w:p w:rsidR="00AF584E" w:rsidRPr="00491647" w:rsidRDefault="00AF584E" w:rsidP="00AF584E">
      <w:pPr>
        <w:jc w:val="both"/>
      </w:pPr>
    </w:p>
    <w:p w:rsidR="00777679" w:rsidRDefault="00777679" w:rsidP="00AF584E">
      <w:pPr>
        <w:jc w:val="both"/>
        <w:rPr>
          <w:rFonts w:ascii="Times New Roman" w:hAnsi="Times New Roman" w:cs="Times New Roman"/>
          <w:b/>
          <w:sz w:val="28"/>
          <w:szCs w:val="28"/>
        </w:rPr>
      </w:pPr>
    </w:p>
    <w:p w:rsidR="00777679" w:rsidRDefault="00777679" w:rsidP="00AF584E">
      <w:pPr>
        <w:jc w:val="both"/>
        <w:rPr>
          <w:rFonts w:ascii="Times New Roman" w:hAnsi="Times New Roman" w:cs="Times New Roman"/>
          <w:b/>
          <w:sz w:val="28"/>
          <w:szCs w:val="28"/>
        </w:rPr>
      </w:pPr>
    </w:p>
    <w:p w:rsidR="00AF584E" w:rsidRPr="00491647" w:rsidRDefault="00AF584E" w:rsidP="00AF584E">
      <w:pPr>
        <w:jc w:val="both"/>
        <w:rPr>
          <w:rFonts w:ascii="Times New Roman" w:hAnsi="Times New Roman" w:cs="Times New Roman"/>
          <w:b/>
          <w:sz w:val="28"/>
          <w:szCs w:val="28"/>
        </w:rPr>
      </w:pPr>
      <w:r w:rsidRPr="00AF584E">
        <w:rPr>
          <w:rFonts w:ascii="Times New Roman" w:hAnsi="Times New Roman" w:cs="Times New Roman"/>
          <w:b/>
          <w:sz w:val="28"/>
          <w:szCs w:val="28"/>
        </w:rPr>
        <w:t xml:space="preserve">Список использованной литературы: </w:t>
      </w:r>
    </w:p>
    <w:p w:rsidR="00AF584E" w:rsidRPr="00AF584E" w:rsidRDefault="00AF584E" w:rsidP="00AF584E">
      <w:pPr>
        <w:jc w:val="both"/>
        <w:rPr>
          <w:rFonts w:ascii="Times New Roman" w:hAnsi="Times New Roman" w:cs="Times New Roman"/>
          <w:sz w:val="28"/>
          <w:szCs w:val="28"/>
        </w:rPr>
      </w:pPr>
      <w:r w:rsidRPr="00491647">
        <w:rPr>
          <w:rFonts w:ascii="Times New Roman" w:hAnsi="Times New Roman" w:cs="Times New Roman"/>
          <w:sz w:val="28"/>
          <w:szCs w:val="28"/>
        </w:rPr>
        <w:t>1</w:t>
      </w:r>
      <w:r w:rsidRPr="00AF584E">
        <w:rPr>
          <w:rFonts w:ascii="Times New Roman" w:hAnsi="Times New Roman" w:cs="Times New Roman"/>
          <w:sz w:val="28"/>
          <w:szCs w:val="28"/>
        </w:rPr>
        <w:t xml:space="preserve">.Базарова Н. Классический танец. М., Искусство, 1975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2. </w:t>
      </w:r>
      <w:proofErr w:type="spellStart"/>
      <w:r w:rsidRPr="00AF584E">
        <w:rPr>
          <w:rFonts w:ascii="Times New Roman" w:hAnsi="Times New Roman" w:cs="Times New Roman"/>
          <w:sz w:val="28"/>
          <w:szCs w:val="28"/>
        </w:rPr>
        <w:t>Богаткова</w:t>
      </w:r>
      <w:proofErr w:type="spellEnd"/>
      <w:r w:rsidRPr="00AF584E">
        <w:rPr>
          <w:rFonts w:ascii="Times New Roman" w:hAnsi="Times New Roman" w:cs="Times New Roman"/>
          <w:sz w:val="28"/>
          <w:szCs w:val="28"/>
        </w:rPr>
        <w:t xml:space="preserve"> И.Н. Танцы для детей. М., 1959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3. Барышникова Т. Азбука хореографии, </w:t>
      </w:r>
      <w:proofErr w:type="gramStart"/>
      <w:r w:rsidRPr="00AF584E">
        <w:rPr>
          <w:rFonts w:ascii="Times New Roman" w:hAnsi="Times New Roman" w:cs="Times New Roman"/>
          <w:sz w:val="28"/>
          <w:szCs w:val="28"/>
        </w:rPr>
        <w:t>С-П</w:t>
      </w:r>
      <w:proofErr w:type="gramEnd"/>
      <w:r w:rsidRPr="00AF584E">
        <w:rPr>
          <w:rFonts w:ascii="Times New Roman" w:hAnsi="Times New Roman" w:cs="Times New Roman"/>
          <w:sz w:val="28"/>
          <w:szCs w:val="28"/>
        </w:rPr>
        <w:t xml:space="preserve">., 1996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4. Ваганова А.Я. Основы классического танца, Л., 1963 г.</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 5. </w:t>
      </w:r>
      <w:proofErr w:type="spellStart"/>
      <w:r w:rsidRPr="00AF584E">
        <w:rPr>
          <w:rFonts w:ascii="Times New Roman" w:hAnsi="Times New Roman" w:cs="Times New Roman"/>
          <w:sz w:val="28"/>
          <w:szCs w:val="28"/>
        </w:rPr>
        <w:t>Голейзовский</w:t>
      </w:r>
      <w:proofErr w:type="spellEnd"/>
      <w:r w:rsidRPr="00AF584E">
        <w:rPr>
          <w:rFonts w:ascii="Times New Roman" w:hAnsi="Times New Roman" w:cs="Times New Roman"/>
          <w:sz w:val="28"/>
          <w:szCs w:val="28"/>
        </w:rPr>
        <w:t xml:space="preserve"> К.Я. М., Искусство, 1964 г.</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 6. Головина С.Н. Уроки классического танца в старших классах, М., 1989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7. Журнал «Начальная школа; плюс – минус» М., «Красная звезда»,2000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8. Киселев М. Современный ребенок и эстетическое </w:t>
      </w:r>
      <w:proofErr w:type="spellStart"/>
      <w:r w:rsidRPr="00AF584E">
        <w:rPr>
          <w:rFonts w:ascii="Times New Roman" w:hAnsi="Times New Roman" w:cs="Times New Roman"/>
          <w:sz w:val="28"/>
          <w:szCs w:val="28"/>
        </w:rPr>
        <w:t>воспитание</w:t>
      </w:r>
      <w:proofErr w:type="gramStart"/>
      <w:r w:rsidRPr="00AF584E">
        <w:rPr>
          <w:rFonts w:ascii="Times New Roman" w:hAnsi="Times New Roman" w:cs="Times New Roman"/>
          <w:sz w:val="28"/>
          <w:szCs w:val="28"/>
        </w:rPr>
        <w:t>,М</w:t>
      </w:r>
      <w:proofErr w:type="spellEnd"/>
      <w:proofErr w:type="gramEnd"/>
      <w:r w:rsidRPr="00AF584E">
        <w:rPr>
          <w:rFonts w:ascii="Times New Roman" w:hAnsi="Times New Roman" w:cs="Times New Roman"/>
          <w:sz w:val="28"/>
          <w:szCs w:val="28"/>
        </w:rPr>
        <w:t xml:space="preserve">., 1994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9. </w:t>
      </w:r>
      <w:proofErr w:type="spellStart"/>
      <w:r w:rsidRPr="00AF584E">
        <w:rPr>
          <w:rFonts w:ascii="Times New Roman" w:hAnsi="Times New Roman" w:cs="Times New Roman"/>
          <w:sz w:val="28"/>
          <w:szCs w:val="28"/>
        </w:rPr>
        <w:t>Конорова</w:t>
      </w:r>
      <w:proofErr w:type="spellEnd"/>
      <w:r w:rsidRPr="00AF584E">
        <w:rPr>
          <w:rFonts w:ascii="Times New Roman" w:hAnsi="Times New Roman" w:cs="Times New Roman"/>
          <w:sz w:val="28"/>
          <w:szCs w:val="28"/>
        </w:rPr>
        <w:t xml:space="preserve"> Е.В. Методическое пособие по ритмике, Выпуск 1, М., 1972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10. Константиновский В. Учить прекрасному, М., Молодая гвардия, 1973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11. </w:t>
      </w:r>
      <w:proofErr w:type="spellStart"/>
      <w:r w:rsidRPr="00AF584E">
        <w:rPr>
          <w:rFonts w:ascii="Times New Roman" w:hAnsi="Times New Roman" w:cs="Times New Roman"/>
          <w:sz w:val="28"/>
          <w:szCs w:val="28"/>
        </w:rPr>
        <w:t>Костровицкая</w:t>
      </w:r>
      <w:proofErr w:type="spellEnd"/>
      <w:r w:rsidRPr="00AF584E">
        <w:rPr>
          <w:rFonts w:ascii="Times New Roman" w:hAnsi="Times New Roman" w:cs="Times New Roman"/>
          <w:sz w:val="28"/>
          <w:szCs w:val="28"/>
        </w:rPr>
        <w:t xml:space="preserve"> В. «100 уроков классического танца» Л., Искусство, 1978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12. Кузнецов Э.С. Методика воспитательной работы в школе, М., Просвещение, 1967 г. </w:t>
      </w:r>
    </w:p>
    <w:p w:rsidR="00AF584E"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13. </w:t>
      </w:r>
      <w:proofErr w:type="spellStart"/>
      <w:r w:rsidRPr="00AF584E">
        <w:rPr>
          <w:rFonts w:ascii="Times New Roman" w:hAnsi="Times New Roman" w:cs="Times New Roman"/>
          <w:sz w:val="28"/>
          <w:szCs w:val="28"/>
        </w:rPr>
        <w:t>Ярмолович</w:t>
      </w:r>
      <w:proofErr w:type="spellEnd"/>
      <w:r w:rsidRPr="00AF584E">
        <w:rPr>
          <w:rFonts w:ascii="Times New Roman" w:hAnsi="Times New Roman" w:cs="Times New Roman"/>
          <w:sz w:val="28"/>
          <w:szCs w:val="28"/>
        </w:rPr>
        <w:t xml:space="preserve"> Л. Классический танец Л., Музыка, 1986 г. </w:t>
      </w:r>
    </w:p>
    <w:p w:rsidR="00F82A7D" w:rsidRPr="00AF584E" w:rsidRDefault="00AF584E" w:rsidP="00AF584E">
      <w:pPr>
        <w:jc w:val="both"/>
        <w:rPr>
          <w:rFonts w:ascii="Times New Roman" w:hAnsi="Times New Roman" w:cs="Times New Roman"/>
          <w:sz w:val="28"/>
          <w:szCs w:val="28"/>
        </w:rPr>
      </w:pPr>
      <w:r w:rsidRPr="00AF584E">
        <w:rPr>
          <w:rFonts w:ascii="Times New Roman" w:hAnsi="Times New Roman" w:cs="Times New Roman"/>
          <w:sz w:val="28"/>
          <w:szCs w:val="28"/>
        </w:rPr>
        <w:t xml:space="preserve">14. </w:t>
      </w:r>
      <w:proofErr w:type="spellStart"/>
      <w:r w:rsidRPr="00AF584E">
        <w:rPr>
          <w:rFonts w:ascii="Times New Roman" w:hAnsi="Times New Roman" w:cs="Times New Roman"/>
          <w:sz w:val="28"/>
          <w:szCs w:val="28"/>
        </w:rPr>
        <w:t>Печко</w:t>
      </w:r>
      <w:proofErr w:type="spellEnd"/>
      <w:r w:rsidRPr="00AF584E">
        <w:rPr>
          <w:rFonts w:ascii="Times New Roman" w:hAnsi="Times New Roman" w:cs="Times New Roman"/>
          <w:sz w:val="28"/>
          <w:szCs w:val="28"/>
        </w:rPr>
        <w:t xml:space="preserve"> Л.П. Эстетическая культура и воспитание человека. М., 1991 г.</w:t>
      </w:r>
    </w:p>
    <w:sectPr w:rsidR="00F82A7D" w:rsidRPr="00AF584E" w:rsidSect="00AF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A24"/>
    <w:multiLevelType w:val="hybridMultilevel"/>
    <w:tmpl w:val="41782532"/>
    <w:lvl w:ilvl="0" w:tplc="06D2E2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D1539"/>
    <w:multiLevelType w:val="hybridMultilevel"/>
    <w:tmpl w:val="E626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41C4C"/>
    <w:multiLevelType w:val="hybridMultilevel"/>
    <w:tmpl w:val="8E40B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4E"/>
    <w:rsid w:val="003864D5"/>
    <w:rsid w:val="00491647"/>
    <w:rsid w:val="00777679"/>
    <w:rsid w:val="00AF584E"/>
    <w:rsid w:val="00CE508E"/>
    <w:rsid w:val="00F8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5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84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F584E"/>
    <w:pPr>
      <w:ind w:left="720"/>
      <w:contextualSpacing/>
    </w:pPr>
  </w:style>
  <w:style w:type="paragraph" w:styleId="a4">
    <w:name w:val="No Spacing"/>
    <w:link w:val="a5"/>
    <w:uiPriority w:val="1"/>
    <w:qFormat/>
    <w:rsid w:val="00AF584E"/>
    <w:pPr>
      <w:spacing w:after="0" w:line="240" w:lineRule="auto"/>
    </w:pPr>
  </w:style>
  <w:style w:type="character" w:customStyle="1" w:styleId="a5">
    <w:name w:val="Без интервала Знак"/>
    <w:basedOn w:val="a0"/>
    <w:link w:val="a4"/>
    <w:uiPriority w:val="1"/>
    <w:rsid w:val="00AF584E"/>
    <w:rPr>
      <w:rFonts w:eastAsiaTheme="minorEastAsia"/>
    </w:rPr>
  </w:style>
  <w:style w:type="paragraph" w:styleId="a6">
    <w:name w:val="Balloon Text"/>
    <w:basedOn w:val="a"/>
    <w:link w:val="a7"/>
    <w:uiPriority w:val="99"/>
    <w:semiHidden/>
    <w:unhideWhenUsed/>
    <w:rsid w:val="00AF58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5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84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F584E"/>
    <w:pPr>
      <w:ind w:left="720"/>
      <w:contextualSpacing/>
    </w:pPr>
  </w:style>
  <w:style w:type="paragraph" w:styleId="a4">
    <w:name w:val="No Spacing"/>
    <w:link w:val="a5"/>
    <w:uiPriority w:val="1"/>
    <w:qFormat/>
    <w:rsid w:val="00AF584E"/>
    <w:pPr>
      <w:spacing w:after="0" w:line="240" w:lineRule="auto"/>
    </w:pPr>
  </w:style>
  <w:style w:type="character" w:customStyle="1" w:styleId="a5">
    <w:name w:val="Без интервала Знак"/>
    <w:basedOn w:val="a0"/>
    <w:link w:val="a4"/>
    <w:uiPriority w:val="1"/>
    <w:rsid w:val="00AF584E"/>
    <w:rPr>
      <w:rFonts w:eastAsiaTheme="minorEastAsia"/>
    </w:rPr>
  </w:style>
  <w:style w:type="paragraph" w:styleId="a6">
    <w:name w:val="Balloon Text"/>
    <w:basedOn w:val="a"/>
    <w:link w:val="a7"/>
    <w:uiPriority w:val="99"/>
    <w:semiHidden/>
    <w:unhideWhenUsed/>
    <w:rsid w:val="00AF58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Роль подготовительной работы педагога к уроку классического танца</vt:lpstr>
    </vt:vector>
  </TitlesOfParts>
  <Company>МБУДО ДШИ 28</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подготовительной работы педагога к уроку классического танца</dc:title>
  <dc:creator>тс</dc:creator>
  <cp:lastModifiedBy>arhestr</cp:lastModifiedBy>
  <cp:revision>2</cp:revision>
  <dcterms:created xsi:type="dcterms:W3CDTF">2018-06-17T18:25:00Z</dcterms:created>
  <dcterms:modified xsi:type="dcterms:W3CDTF">2018-06-17T18:25:00Z</dcterms:modified>
</cp:coreProperties>
</file>